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5D04" w14:textId="41EB5CED" w:rsidR="003C7B21" w:rsidRDefault="003B5CF9" w:rsidP="00076930">
      <w:pPr>
        <w:spacing w:before="120" w:after="120"/>
        <w:jc w:val="center"/>
        <w:rPr>
          <w:b/>
        </w:rPr>
      </w:pPr>
      <w:r>
        <w:rPr>
          <w:b/>
        </w:rPr>
        <w:t>Program Wizyty studyjnej</w:t>
      </w:r>
      <w:r w:rsidR="003C7B21" w:rsidRPr="003C7B21">
        <w:rPr>
          <w:b/>
        </w:rPr>
        <w:t xml:space="preserve"> Nadnoteckiej Grupy Rybackiej na </w:t>
      </w:r>
      <w:r w:rsidR="00A97C05">
        <w:rPr>
          <w:b/>
        </w:rPr>
        <w:t>terenie RLGD Opolszczyzna</w:t>
      </w:r>
    </w:p>
    <w:p w14:paraId="7D58D9D1" w14:textId="3CD8E64B" w:rsidR="00D673B5" w:rsidRPr="003C7B21" w:rsidRDefault="00D673B5" w:rsidP="00A04D4F">
      <w:pPr>
        <w:spacing w:before="120" w:after="120"/>
        <w:jc w:val="center"/>
        <w:rPr>
          <w:b/>
        </w:rPr>
      </w:pPr>
      <w:r>
        <w:rPr>
          <w:b/>
        </w:rPr>
        <w:t xml:space="preserve">termin: </w:t>
      </w:r>
      <w:r w:rsidR="00076930">
        <w:rPr>
          <w:b/>
        </w:rPr>
        <w:t>11-13.10.2021</w:t>
      </w:r>
    </w:p>
    <w:p w14:paraId="25B0582B" w14:textId="77777777" w:rsidR="003C7B21" w:rsidRDefault="003C7B21" w:rsidP="00A04D4F">
      <w:pPr>
        <w:spacing w:before="120" w:after="120" w:line="240" w:lineRule="auto"/>
      </w:pPr>
    </w:p>
    <w:p w14:paraId="348E788F" w14:textId="3012C1A4" w:rsidR="002C54C6" w:rsidRPr="00EB5034" w:rsidRDefault="002C54C6" w:rsidP="00A04D4F">
      <w:pPr>
        <w:spacing w:before="120" w:after="120" w:line="240" w:lineRule="auto"/>
        <w:rPr>
          <w:b/>
          <w:bCs/>
          <w:u w:val="single"/>
        </w:rPr>
      </w:pPr>
      <w:r w:rsidRPr="00EB5034">
        <w:rPr>
          <w:b/>
          <w:bCs/>
          <w:u w:val="single"/>
        </w:rPr>
        <w:t>1 dzień</w:t>
      </w:r>
    </w:p>
    <w:p w14:paraId="383EC1EA" w14:textId="78F6E287" w:rsidR="00A04D4F" w:rsidRDefault="00A04D4F" w:rsidP="00A04D4F">
      <w:pPr>
        <w:spacing w:before="120" w:after="120" w:line="240" w:lineRule="auto"/>
      </w:pPr>
      <w:r>
        <w:t xml:space="preserve">- </w:t>
      </w:r>
      <w:r w:rsidR="0080672B">
        <w:t xml:space="preserve">Wyjazd spod siedziby NGR w godzinach porannych. </w:t>
      </w:r>
    </w:p>
    <w:p w14:paraId="77101B3D" w14:textId="37DE8902" w:rsidR="0080672B" w:rsidRDefault="00A04D4F" w:rsidP="00A04D4F">
      <w:pPr>
        <w:spacing w:before="120" w:after="120" w:line="240" w:lineRule="auto"/>
      </w:pPr>
      <w:r>
        <w:t xml:space="preserve">- </w:t>
      </w:r>
      <w:r w:rsidR="0080672B">
        <w:t>Przejazd Trzcianka – Grodziec</w:t>
      </w:r>
      <w:r w:rsidR="00736EE8">
        <w:t xml:space="preserve"> </w:t>
      </w:r>
      <w:r w:rsidR="00D673B5" w:rsidRPr="00724367">
        <w:t xml:space="preserve">– ok. </w:t>
      </w:r>
      <w:r w:rsidR="00724367" w:rsidRPr="00724367">
        <w:t>400 km</w:t>
      </w:r>
    </w:p>
    <w:p w14:paraId="732BDDCD" w14:textId="77777777" w:rsidR="00736EE8" w:rsidRDefault="00A04D4F" w:rsidP="00A04D4F">
      <w:pPr>
        <w:spacing w:before="120" w:after="120" w:line="240" w:lineRule="auto"/>
      </w:pPr>
      <w:r>
        <w:t xml:space="preserve">- </w:t>
      </w:r>
      <w:r w:rsidR="0080672B">
        <w:t xml:space="preserve">Zakwaterowanie w </w:t>
      </w:r>
      <w:r w:rsidR="003C7B21" w:rsidRPr="004C4289">
        <w:t>Hotel</w:t>
      </w:r>
      <w:r w:rsidR="0080672B">
        <w:t>u</w:t>
      </w:r>
      <w:r w:rsidR="003C7B21" w:rsidRPr="004C4289">
        <w:t xml:space="preserve"> Bajka w </w:t>
      </w:r>
      <w:proofErr w:type="spellStart"/>
      <w:r w:rsidR="003C7B21" w:rsidRPr="004C4289">
        <w:t>Groźdzcu</w:t>
      </w:r>
      <w:proofErr w:type="spellEnd"/>
      <w:r w:rsidR="003C7B21">
        <w:t xml:space="preserve"> </w:t>
      </w:r>
      <w:r w:rsidR="0080672B">
        <w:t>(</w:t>
      </w:r>
      <w:hyperlink r:id="rId6" w:history="1">
        <w:r w:rsidR="0080672B" w:rsidRPr="00975418">
          <w:rPr>
            <w:rStyle w:val="Hipercze"/>
          </w:rPr>
          <w:t>https://hotelbajka.com/</w:t>
        </w:r>
      </w:hyperlink>
      <w:r w:rsidR="003C7B21">
        <w:t xml:space="preserve">) </w:t>
      </w:r>
      <w:r w:rsidR="0080672B">
        <w:t>- o</w:t>
      </w:r>
      <w:r w:rsidR="003C7B21">
        <w:t>biekt otrzymał dofinansowanie za pośrednictwem RLGD Opolszcz</w:t>
      </w:r>
      <w:r w:rsidR="00144908">
        <w:t>yzna z PO RYBY 2007-2013 oraz PO</w:t>
      </w:r>
      <w:r w:rsidR="003C7B21">
        <w:t xml:space="preserve"> Rybactwo i Morze. </w:t>
      </w:r>
    </w:p>
    <w:p w14:paraId="3F5CF09B" w14:textId="281AB0CE" w:rsidR="0080672B" w:rsidRDefault="00736EE8" w:rsidP="00A04D4F">
      <w:pPr>
        <w:spacing w:before="120" w:after="120" w:line="240" w:lineRule="auto"/>
      </w:pPr>
      <w:r>
        <w:t>- Obiad w Hotelu.</w:t>
      </w:r>
    </w:p>
    <w:p w14:paraId="426E8C92" w14:textId="7C761FEE" w:rsidR="003C7B21" w:rsidRPr="00B319DE" w:rsidRDefault="00A04D4F" w:rsidP="00A04D4F">
      <w:pPr>
        <w:spacing w:before="120" w:after="120" w:line="240" w:lineRule="auto"/>
      </w:pPr>
      <w:r w:rsidRPr="00B319DE">
        <w:t xml:space="preserve">- </w:t>
      </w:r>
      <w:r w:rsidR="0080672B" w:rsidRPr="00B319DE">
        <w:t>Spotkanie z przedstawicielami LGR Opolszczyzna –</w:t>
      </w:r>
      <w:r w:rsidR="00EB7347" w:rsidRPr="00B319DE">
        <w:t xml:space="preserve"> krótka</w:t>
      </w:r>
      <w:r w:rsidR="0080672B" w:rsidRPr="00B319DE">
        <w:t xml:space="preserve"> prezentacja grup.</w:t>
      </w:r>
    </w:p>
    <w:p w14:paraId="3DE6E7A5" w14:textId="342AFA13" w:rsidR="0080672B" w:rsidRPr="00B319DE" w:rsidRDefault="00A04D4F" w:rsidP="00A04D4F">
      <w:pPr>
        <w:spacing w:before="120" w:after="120" w:line="240" w:lineRule="auto"/>
      </w:pPr>
      <w:r w:rsidRPr="00B319DE">
        <w:t xml:space="preserve">- </w:t>
      </w:r>
      <w:r w:rsidR="0080672B" w:rsidRPr="00B319DE">
        <w:rPr>
          <w:b/>
          <w:bCs/>
        </w:rPr>
        <w:t>War</w:t>
      </w:r>
      <w:r w:rsidR="00EB7347" w:rsidRPr="00B319DE">
        <w:rPr>
          <w:b/>
          <w:bCs/>
        </w:rPr>
        <w:t>sztaty kulinarne z rybą</w:t>
      </w:r>
      <w:r w:rsidR="00D85522" w:rsidRPr="00B319DE">
        <w:rPr>
          <w:b/>
          <w:bCs/>
        </w:rPr>
        <w:t xml:space="preserve"> </w:t>
      </w:r>
      <w:r w:rsidR="000D5111">
        <w:rPr>
          <w:b/>
          <w:bCs/>
        </w:rPr>
        <w:t xml:space="preserve">oraz wykład lekarza weterynarii na temat </w:t>
      </w:r>
      <w:r w:rsidR="000D5111" w:rsidRPr="000D5111">
        <w:rPr>
          <w:b/>
          <w:bCs/>
        </w:rPr>
        <w:t xml:space="preserve">rolniczego handlu detalicznego </w:t>
      </w:r>
      <w:r w:rsidR="00D85522" w:rsidRPr="00B319DE">
        <w:rPr>
          <w:b/>
          <w:bCs/>
        </w:rPr>
        <w:t>w Hotelu Bajka</w:t>
      </w:r>
      <w:r w:rsidR="00D673B5" w:rsidRPr="00B319DE">
        <w:t xml:space="preserve"> (organizacja - LGR Opolszczyzna)</w:t>
      </w:r>
      <w:r w:rsidRPr="00B319DE">
        <w:t>.</w:t>
      </w:r>
    </w:p>
    <w:p w14:paraId="4A9CF6A0" w14:textId="7DAF996E" w:rsidR="005A0CC4" w:rsidRPr="000F1082" w:rsidRDefault="00A04D4F" w:rsidP="00A04D4F">
      <w:pPr>
        <w:spacing w:before="120" w:after="120" w:line="240" w:lineRule="auto"/>
      </w:pPr>
      <w:r w:rsidRPr="000F1082">
        <w:t xml:space="preserve">- </w:t>
      </w:r>
      <w:r w:rsidR="005A0CC4" w:rsidRPr="000F1082">
        <w:t>Kolacja</w:t>
      </w:r>
      <w:r w:rsidR="000F1082" w:rsidRPr="000F1082">
        <w:t xml:space="preserve"> w tym</w:t>
      </w:r>
      <w:r w:rsidR="005A0CC4" w:rsidRPr="000F1082">
        <w:t xml:space="preserve"> na bazie dań przygotowanych podczas warsztatów</w:t>
      </w:r>
      <w:r w:rsidR="000F1082" w:rsidRPr="000F1082">
        <w:t>.</w:t>
      </w:r>
    </w:p>
    <w:p w14:paraId="56A47D86" w14:textId="217EF610" w:rsidR="003C7B21" w:rsidRPr="00EB5034" w:rsidRDefault="0080672B" w:rsidP="00A04D4F">
      <w:pPr>
        <w:spacing w:before="120" w:after="120" w:line="240" w:lineRule="auto"/>
        <w:rPr>
          <w:b/>
          <w:u w:val="single"/>
        </w:rPr>
      </w:pPr>
      <w:r w:rsidRPr="00EB5034">
        <w:rPr>
          <w:b/>
          <w:u w:val="single"/>
        </w:rPr>
        <w:t>2</w:t>
      </w:r>
      <w:r w:rsidR="003C7B21" w:rsidRPr="00EB5034">
        <w:rPr>
          <w:b/>
          <w:u w:val="single"/>
        </w:rPr>
        <w:t xml:space="preserve"> </w:t>
      </w:r>
      <w:r w:rsidRPr="00EB5034">
        <w:rPr>
          <w:b/>
          <w:u w:val="single"/>
        </w:rPr>
        <w:t>d</w:t>
      </w:r>
      <w:r w:rsidR="003C7B21" w:rsidRPr="00EB5034">
        <w:rPr>
          <w:b/>
          <w:u w:val="single"/>
        </w:rPr>
        <w:t>zień</w:t>
      </w:r>
    </w:p>
    <w:p w14:paraId="15E86353" w14:textId="68608E14" w:rsidR="006D2755" w:rsidRDefault="00A04D4F" w:rsidP="00A04D4F">
      <w:pPr>
        <w:spacing w:before="120" w:after="120" w:line="240" w:lineRule="auto"/>
      </w:pPr>
      <w:r>
        <w:t xml:space="preserve">- </w:t>
      </w:r>
      <w:r w:rsidR="003C7B21">
        <w:t>Śniadanie w Hotelu Bajka</w:t>
      </w:r>
      <w:r w:rsidR="004C4289">
        <w:t xml:space="preserve"> w Grodźcu</w:t>
      </w:r>
      <w:r>
        <w:t>.</w:t>
      </w:r>
    </w:p>
    <w:p w14:paraId="0F37275F" w14:textId="5E0CCEE3" w:rsidR="004C4289" w:rsidRDefault="00A04D4F" w:rsidP="00A04D4F">
      <w:pPr>
        <w:spacing w:before="120" w:after="120" w:line="240" w:lineRule="auto"/>
      </w:pPr>
      <w:bookmarkStart w:id="0" w:name="_Hlk63406420"/>
      <w:r>
        <w:t xml:space="preserve">- </w:t>
      </w:r>
      <w:r w:rsidR="00144908">
        <w:t xml:space="preserve">Przejazd </w:t>
      </w:r>
      <w:r w:rsidR="004C4289">
        <w:t>z Grodźca do Biestrzynnika</w:t>
      </w:r>
      <w:r w:rsidR="00EB5034">
        <w:t xml:space="preserve">, </w:t>
      </w:r>
      <w:r w:rsidR="004C4289">
        <w:t>ok. 10 km</w:t>
      </w:r>
    </w:p>
    <w:bookmarkEnd w:id="0"/>
    <w:p w14:paraId="5E6ECB37" w14:textId="0F8D35CB" w:rsidR="00144908" w:rsidRDefault="00A04D4F" w:rsidP="00A04D4F">
      <w:pPr>
        <w:spacing w:before="120" w:after="120" w:line="240" w:lineRule="auto"/>
      </w:pPr>
      <w:r>
        <w:rPr>
          <w:b/>
        </w:rPr>
        <w:t xml:space="preserve">- </w:t>
      </w:r>
      <w:r w:rsidR="004C4289" w:rsidRPr="00A04D4F">
        <w:rPr>
          <w:b/>
        </w:rPr>
        <w:t>W</w:t>
      </w:r>
      <w:r w:rsidR="00144908" w:rsidRPr="00A04D4F">
        <w:rPr>
          <w:b/>
        </w:rPr>
        <w:t xml:space="preserve">izyta w Ośrodku Zarybieniowym </w:t>
      </w:r>
      <w:proofErr w:type="spellStart"/>
      <w:r w:rsidR="00144908" w:rsidRPr="00A04D4F">
        <w:rPr>
          <w:b/>
        </w:rPr>
        <w:t>Poliwoda</w:t>
      </w:r>
      <w:proofErr w:type="spellEnd"/>
      <w:r w:rsidR="00144908" w:rsidRPr="00A04D4F">
        <w:rPr>
          <w:b/>
        </w:rPr>
        <w:t xml:space="preserve"> Okręgu Opolskiego PZW</w:t>
      </w:r>
      <w:r>
        <w:t xml:space="preserve"> - </w:t>
      </w:r>
      <w:r w:rsidR="00144908">
        <w:t xml:space="preserve">przedstawienie inwestycji </w:t>
      </w:r>
      <w:r w:rsidR="004C4289">
        <w:t xml:space="preserve">dofinansowanych z </w:t>
      </w:r>
      <w:proofErr w:type="spellStart"/>
      <w:r w:rsidR="004C4289">
        <w:t>EFMiR</w:t>
      </w:r>
      <w:proofErr w:type="spellEnd"/>
      <w:r w:rsidR="004C4289">
        <w:t xml:space="preserve"> (</w:t>
      </w:r>
      <w:hyperlink r:id="rId7" w:history="1">
        <w:r w:rsidR="004C4289" w:rsidRPr="007020E2">
          <w:rPr>
            <w:rStyle w:val="Hipercze"/>
          </w:rPr>
          <w:t>http://www.pzw.org.pl/opole/cms/18566/poliwoda</w:t>
        </w:r>
      </w:hyperlink>
      <w:r>
        <w:rPr>
          <w:rStyle w:val="Hipercze"/>
        </w:rPr>
        <w:t>.</w:t>
      </w:r>
      <w:r w:rsidR="004C4289">
        <w:t xml:space="preserve">) </w:t>
      </w:r>
    </w:p>
    <w:p w14:paraId="79444626" w14:textId="7E9D2316" w:rsidR="007F6D78" w:rsidRDefault="00A04D4F" w:rsidP="00A04D4F">
      <w:pPr>
        <w:spacing w:before="120" w:after="120" w:line="240" w:lineRule="auto"/>
      </w:pPr>
      <w:bookmarkStart w:id="1" w:name="_Hlk63406436"/>
      <w:r>
        <w:t xml:space="preserve">- </w:t>
      </w:r>
      <w:r w:rsidR="00144908">
        <w:t>Przejazd z Biestrzynnika do T</w:t>
      </w:r>
      <w:r w:rsidR="004C4289">
        <w:t xml:space="preserve">urawy </w:t>
      </w:r>
      <w:r>
        <w:t>(t</w:t>
      </w:r>
      <w:r w:rsidR="004C4289">
        <w:t>rasa: Biestrzynnik  - Turawa oraz przejazd na terenie samej Turawy</w:t>
      </w:r>
      <w:r>
        <w:t xml:space="preserve"> -</w:t>
      </w:r>
      <w:r w:rsidR="004C4289">
        <w:t xml:space="preserve"> łącznie ok.  20 km</w:t>
      </w:r>
      <w:bookmarkEnd w:id="1"/>
      <w:r>
        <w:t>).</w:t>
      </w:r>
    </w:p>
    <w:p w14:paraId="0C95E09E" w14:textId="4D320347" w:rsidR="00144908" w:rsidRDefault="00A04D4F" w:rsidP="00A04D4F">
      <w:pPr>
        <w:spacing w:before="120" w:after="120" w:line="240" w:lineRule="auto"/>
      </w:pPr>
      <w:r>
        <w:rPr>
          <w:b/>
        </w:rPr>
        <w:t xml:space="preserve">- </w:t>
      </w:r>
      <w:r w:rsidR="004C4289" w:rsidRPr="00A04D4F">
        <w:rPr>
          <w:b/>
        </w:rPr>
        <w:t>W</w:t>
      </w:r>
      <w:r w:rsidR="00144908" w:rsidRPr="00A04D4F">
        <w:rPr>
          <w:b/>
        </w:rPr>
        <w:t>izyta</w:t>
      </w:r>
      <w:r w:rsidR="007F6D78" w:rsidRPr="00A04D4F">
        <w:rPr>
          <w:b/>
        </w:rPr>
        <w:t xml:space="preserve"> </w:t>
      </w:r>
      <w:r w:rsidR="00144908" w:rsidRPr="00A04D4F">
        <w:rPr>
          <w:b/>
        </w:rPr>
        <w:t xml:space="preserve">w Ośrodku Wędkarsko – </w:t>
      </w:r>
      <w:r w:rsidR="006D2755" w:rsidRPr="00A04D4F">
        <w:rPr>
          <w:b/>
        </w:rPr>
        <w:t xml:space="preserve"> </w:t>
      </w:r>
      <w:r w:rsidR="00144908" w:rsidRPr="00A04D4F">
        <w:rPr>
          <w:b/>
        </w:rPr>
        <w:t xml:space="preserve">Turystycznym </w:t>
      </w:r>
      <w:r w:rsidR="004C4289" w:rsidRPr="00A04D4F">
        <w:rPr>
          <w:b/>
        </w:rPr>
        <w:t>„</w:t>
      </w:r>
      <w:proofErr w:type="spellStart"/>
      <w:r w:rsidR="004C4289" w:rsidRPr="00A04D4F">
        <w:rPr>
          <w:b/>
        </w:rPr>
        <w:t>Rybaczówka</w:t>
      </w:r>
      <w:proofErr w:type="spellEnd"/>
      <w:r w:rsidR="004C4289" w:rsidRPr="00A04D4F">
        <w:rPr>
          <w:b/>
        </w:rPr>
        <w:t xml:space="preserve">” </w:t>
      </w:r>
      <w:r w:rsidR="00144908" w:rsidRPr="00A04D4F">
        <w:rPr>
          <w:b/>
        </w:rPr>
        <w:t>Okręgu Opolskiego PZW</w:t>
      </w:r>
      <w:r>
        <w:t xml:space="preserve"> - </w:t>
      </w:r>
      <w:r w:rsidR="006D2755" w:rsidRPr="00A04D4F">
        <w:t xml:space="preserve">przedstawienie inwestycji dofinansowanych z </w:t>
      </w:r>
      <w:proofErr w:type="spellStart"/>
      <w:r w:rsidR="006D2755" w:rsidRPr="00A04D4F">
        <w:t>EFMiR</w:t>
      </w:r>
      <w:proofErr w:type="spellEnd"/>
      <w:r w:rsidR="006D2755" w:rsidRPr="004C4289">
        <w:rPr>
          <w:b/>
          <w:u w:val="single"/>
        </w:rPr>
        <w:t xml:space="preserve"> </w:t>
      </w:r>
      <w:r w:rsidR="007F6D78">
        <w:t>(</w:t>
      </w:r>
      <w:hyperlink r:id="rId8" w:history="1">
        <w:r w:rsidR="007F6D78" w:rsidRPr="007020E2">
          <w:rPr>
            <w:rStyle w:val="Hipercze"/>
          </w:rPr>
          <w:t>http://www.rybaczowka-turawa.pl/</w:t>
        </w:r>
      </w:hyperlink>
      <w:r w:rsidR="007F6D78">
        <w:t xml:space="preserve">) </w:t>
      </w:r>
    </w:p>
    <w:p w14:paraId="6CD6D52D" w14:textId="3E5A5430" w:rsidR="007F6D78" w:rsidRDefault="00A04D4F" w:rsidP="00A04D4F">
      <w:pPr>
        <w:spacing w:before="120" w:after="120" w:line="240" w:lineRule="auto"/>
      </w:pPr>
      <w:r>
        <w:rPr>
          <w:b/>
        </w:rPr>
        <w:t xml:space="preserve">- </w:t>
      </w:r>
      <w:r w:rsidR="004C4289" w:rsidRPr="00A04D4F">
        <w:rPr>
          <w:b/>
        </w:rPr>
        <w:t>O</w:t>
      </w:r>
      <w:r w:rsidR="007F6D78" w:rsidRPr="00A04D4F">
        <w:rPr>
          <w:b/>
        </w:rPr>
        <w:t>biad w Restauracji Rybnej  w Turawie</w:t>
      </w:r>
      <w:r w:rsidR="007F6D78">
        <w:t xml:space="preserve"> (</w:t>
      </w:r>
      <w:hyperlink r:id="rId9" w:history="1">
        <w:r w:rsidR="007F6D78" w:rsidRPr="007020E2">
          <w:rPr>
            <w:rStyle w:val="Hipercze"/>
          </w:rPr>
          <w:t>http://rybna-turawa.pl/</w:t>
        </w:r>
      </w:hyperlink>
      <w:r w:rsidR="007F6D78">
        <w:t>)  - opcja zjedzenia obiadu na pływającej platformie</w:t>
      </w:r>
      <w:r w:rsidR="004C4289">
        <w:t xml:space="preserve"> (dodatkowo płatna)</w:t>
      </w:r>
      <w:r w:rsidR="007F6D78">
        <w:t xml:space="preserve">. Platforma oraz sama restauracja uzyskały dofinansowanie za pośrednictwem RLGD Opolszczyzna z PO RYBY 2007-2013 oraz PO Rybactwo i Morze. </w:t>
      </w:r>
    </w:p>
    <w:p w14:paraId="5A817531" w14:textId="2C69C8C3" w:rsidR="004C4289" w:rsidRDefault="007F6D78" w:rsidP="00A04D4F">
      <w:pPr>
        <w:spacing w:before="120" w:after="120" w:line="240" w:lineRule="auto"/>
      </w:pPr>
      <w:bookmarkStart w:id="2" w:name="_Hlk63406477"/>
      <w:r>
        <w:t>- Przejazd z Turawy do Niemodlina</w:t>
      </w:r>
      <w:r w:rsidR="004C4289">
        <w:t xml:space="preserve">, ok. 40 km </w:t>
      </w:r>
    </w:p>
    <w:bookmarkEnd w:id="2"/>
    <w:p w14:paraId="61CC4C76" w14:textId="0C1FAFDA" w:rsidR="003C7B21" w:rsidRDefault="007F6D78" w:rsidP="00A04D4F">
      <w:pPr>
        <w:spacing w:before="120" w:after="120" w:line="240" w:lineRule="auto"/>
      </w:pPr>
      <w:r>
        <w:t xml:space="preserve"> </w:t>
      </w:r>
      <w:r w:rsidR="004C4289">
        <w:t xml:space="preserve">- </w:t>
      </w:r>
      <w:r w:rsidR="004C4289" w:rsidRPr="00A04D4F">
        <w:rPr>
          <w:b/>
        </w:rPr>
        <w:t>Wizyta w Gospodarstwie Rybackim Lasów Państwowych Niemodlin</w:t>
      </w:r>
      <w:r w:rsidR="00A04D4F">
        <w:rPr>
          <w:b/>
        </w:rPr>
        <w:t xml:space="preserve"> - </w:t>
      </w:r>
      <w:r w:rsidR="006D2755">
        <w:t xml:space="preserve">przedstawienie inwestycji dofinansowanych z </w:t>
      </w:r>
      <w:proofErr w:type="spellStart"/>
      <w:r w:rsidR="006D2755">
        <w:t>EFMiR</w:t>
      </w:r>
      <w:proofErr w:type="spellEnd"/>
      <w:r w:rsidR="006D2755">
        <w:t xml:space="preserve"> (</w:t>
      </w:r>
      <w:hyperlink r:id="rId10" w:history="1">
        <w:r w:rsidR="006D2755" w:rsidRPr="007020E2">
          <w:rPr>
            <w:rStyle w:val="Hipercze"/>
          </w:rPr>
          <w:t>https://niemodlin.katowice.lasy.gov.pl/</w:t>
        </w:r>
      </w:hyperlink>
      <w:r w:rsidR="006D2755">
        <w:t xml:space="preserve">) </w:t>
      </w:r>
    </w:p>
    <w:p w14:paraId="759E283A" w14:textId="36A9F4AB" w:rsidR="006D2755" w:rsidRDefault="006D2755" w:rsidP="00A04D4F">
      <w:pPr>
        <w:spacing w:before="120" w:after="120" w:line="240" w:lineRule="auto"/>
      </w:pPr>
      <w:r>
        <w:t xml:space="preserve">- </w:t>
      </w:r>
      <w:r w:rsidRPr="00A04D4F">
        <w:rPr>
          <w:b/>
          <w:bCs/>
        </w:rPr>
        <w:t>Zwiedzanie Zamku Książęcego w Niemodlinie</w:t>
      </w:r>
      <w:r>
        <w:t>, którego  historia wiąże się z hodowlą karpia na Opolszczyźnie i stawami należącymi obecnie do Gospodarstwa Rybackiego Lasów Państwowych w Niemodlinie(</w:t>
      </w:r>
      <w:hyperlink r:id="rId11" w:history="1">
        <w:r w:rsidRPr="007020E2">
          <w:rPr>
            <w:rStyle w:val="Hipercze"/>
          </w:rPr>
          <w:t>http://niemodlinzamek.pl/</w:t>
        </w:r>
      </w:hyperlink>
      <w:r>
        <w:t xml:space="preserve">). Oba obiekty ze sobą sąsiadują.  </w:t>
      </w:r>
    </w:p>
    <w:p w14:paraId="1B1170ED" w14:textId="7147A2B3" w:rsidR="006D2755" w:rsidRDefault="006D2755" w:rsidP="00A04D4F">
      <w:pPr>
        <w:spacing w:before="120" w:after="120" w:line="240" w:lineRule="auto"/>
      </w:pPr>
      <w:bookmarkStart w:id="3" w:name="_Hlk63406562"/>
      <w:r>
        <w:t>- Powrót z Niemodlina do Grodźca, ok. 55 km</w:t>
      </w:r>
    </w:p>
    <w:bookmarkEnd w:id="3"/>
    <w:p w14:paraId="64BD1385" w14:textId="560305C8" w:rsidR="00220B21" w:rsidRPr="000F1082" w:rsidRDefault="006D2755" w:rsidP="00220B21">
      <w:pPr>
        <w:spacing w:before="120" w:after="120" w:line="240" w:lineRule="auto"/>
      </w:pPr>
      <w:r w:rsidRPr="000F1082">
        <w:t xml:space="preserve">- </w:t>
      </w:r>
      <w:r w:rsidR="00220B21" w:rsidRPr="000F1082">
        <w:t>Kolacja z przedstawicielami LGR Opolszczyzna w Hotelu Bajka.</w:t>
      </w:r>
    </w:p>
    <w:p w14:paraId="19D17561" w14:textId="052988B8" w:rsidR="006D2755" w:rsidRPr="00EB5034" w:rsidRDefault="00B319DE" w:rsidP="00A04D4F">
      <w:pPr>
        <w:spacing w:before="120" w:after="120"/>
        <w:rPr>
          <w:b/>
          <w:u w:val="single"/>
        </w:rPr>
      </w:pPr>
      <w:r>
        <w:rPr>
          <w:b/>
          <w:u w:val="single"/>
        </w:rPr>
        <w:t xml:space="preserve">3 </w:t>
      </w:r>
      <w:r w:rsidR="00EB5034">
        <w:rPr>
          <w:b/>
          <w:u w:val="single"/>
        </w:rPr>
        <w:t>d</w:t>
      </w:r>
      <w:r w:rsidR="006D2755" w:rsidRPr="00EB5034">
        <w:rPr>
          <w:b/>
          <w:u w:val="single"/>
        </w:rPr>
        <w:t>zień</w:t>
      </w:r>
    </w:p>
    <w:p w14:paraId="1390CC8E" w14:textId="257FD27F" w:rsidR="006D2755" w:rsidRDefault="006D2755" w:rsidP="00A04D4F">
      <w:pPr>
        <w:spacing w:before="120" w:after="120" w:line="240" w:lineRule="auto"/>
      </w:pPr>
      <w:r>
        <w:t>-</w:t>
      </w:r>
      <w:r w:rsidR="003B5CF9">
        <w:t xml:space="preserve"> </w:t>
      </w:r>
      <w:r w:rsidR="00486BA2">
        <w:t xml:space="preserve">Śniadanie w </w:t>
      </w:r>
      <w:r>
        <w:t xml:space="preserve"> Hotelu Bajka</w:t>
      </w:r>
      <w:r w:rsidR="00B319DE">
        <w:t>.</w:t>
      </w:r>
    </w:p>
    <w:p w14:paraId="35040D8C" w14:textId="4E45060E" w:rsidR="00486BA2" w:rsidRDefault="00486BA2" w:rsidP="00A04D4F">
      <w:pPr>
        <w:spacing w:before="120" w:after="120" w:line="240" w:lineRule="auto"/>
      </w:pPr>
      <w:bookmarkStart w:id="4" w:name="_Hlk63406604"/>
      <w:r>
        <w:t>- Przejazd z Grodźca do Krzywej Góry (Gmina Pokój), ok. 60 km</w:t>
      </w:r>
    </w:p>
    <w:bookmarkEnd w:id="4"/>
    <w:p w14:paraId="4B12F052" w14:textId="1CB011D9" w:rsidR="00486BA2" w:rsidRDefault="00486BA2" w:rsidP="00A04D4F">
      <w:pPr>
        <w:spacing w:before="120" w:after="120" w:line="240" w:lineRule="auto"/>
      </w:pPr>
      <w:r>
        <w:lastRenderedPageBreak/>
        <w:t xml:space="preserve">- </w:t>
      </w:r>
      <w:r w:rsidRPr="00EB5034">
        <w:rPr>
          <w:b/>
        </w:rPr>
        <w:t>Wizyta w Gospodarstwie Rybackim Państwa Kotlarz</w:t>
      </w:r>
      <w:r w:rsidR="00EB5034">
        <w:t xml:space="preserve"> - </w:t>
      </w:r>
      <w:r w:rsidRPr="00EB5034">
        <w:t xml:space="preserve">przedstawienie inwestycji dofinansowanych z </w:t>
      </w:r>
      <w:proofErr w:type="spellStart"/>
      <w:r w:rsidRPr="00EB5034">
        <w:t>EFMiR</w:t>
      </w:r>
      <w:proofErr w:type="spellEnd"/>
      <w:r w:rsidRPr="00EB5034">
        <w:t xml:space="preserve">  (</w:t>
      </w:r>
      <w:hyperlink r:id="rId12" w:history="1">
        <w:r w:rsidRPr="00EB5034">
          <w:rPr>
            <w:rStyle w:val="Hipercze"/>
            <w:u w:val="none"/>
          </w:rPr>
          <w:t>https://stawiska.com.pl/</w:t>
        </w:r>
      </w:hyperlink>
      <w:r w:rsidRPr="00EB5034">
        <w:t>)</w:t>
      </w:r>
    </w:p>
    <w:p w14:paraId="2E2D7AA4" w14:textId="49063528" w:rsidR="00486BA2" w:rsidRDefault="00486BA2" w:rsidP="00A04D4F">
      <w:pPr>
        <w:spacing w:before="120" w:after="120" w:line="240" w:lineRule="auto"/>
      </w:pPr>
      <w:bookmarkStart w:id="5" w:name="_Hlk63406611"/>
      <w:r>
        <w:t xml:space="preserve">- Przejazd z Krzywej Góry do Krogulnej, ok. 15 km </w:t>
      </w:r>
    </w:p>
    <w:bookmarkEnd w:id="5"/>
    <w:p w14:paraId="5E939599" w14:textId="5AA0E69C" w:rsidR="00486BA2" w:rsidRDefault="00486BA2" w:rsidP="00A04D4F">
      <w:pPr>
        <w:spacing w:before="120" w:after="120" w:line="240" w:lineRule="auto"/>
      </w:pPr>
      <w:r>
        <w:t xml:space="preserve">- </w:t>
      </w:r>
      <w:r w:rsidRPr="00EB5034">
        <w:rPr>
          <w:b/>
        </w:rPr>
        <w:t>Wizyta w Gospodarstwie Rybackim Lasów Państwowych Krogulna</w:t>
      </w:r>
      <w:r w:rsidR="00EB5034">
        <w:t xml:space="preserve"> - </w:t>
      </w:r>
      <w:r w:rsidRPr="00EB5034">
        <w:t xml:space="preserve">przedstawienie inwestycji dofinansowanych z </w:t>
      </w:r>
      <w:proofErr w:type="spellStart"/>
      <w:r w:rsidRPr="00EB5034">
        <w:t>EFMiR</w:t>
      </w:r>
      <w:proofErr w:type="spellEnd"/>
      <w:r w:rsidRPr="00EB5034">
        <w:t xml:space="preserve">  (</w:t>
      </w:r>
      <w:hyperlink r:id="rId13" w:history="1">
        <w:r w:rsidRPr="00EB5034">
          <w:rPr>
            <w:rStyle w:val="Hipercze"/>
            <w:u w:val="none"/>
          </w:rPr>
          <w:t>http://www.krogulna.pl/</w:t>
        </w:r>
      </w:hyperlink>
      <w:r w:rsidRPr="00EB5034">
        <w:t>)</w:t>
      </w:r>
    </w:p>
    <w:p w14:paraId="28594AFA" w14:textId="435C7D70" w:rsidR="00486BA2" w:rsidRDefault="00486BA2" w:rsidP="00A04D4F">
      <w:pPr>
        <w:spacing w:before="120" w:after="120" w:line="240" w:lineRule="auto"/>
      </w:pPr>
      <w:bookmarkStart w:id="6" w:name="_Hlk63406622"/>
      <w:r>
        <w:t>- Przejazd z Krogulnej do Pokoju</w:t>
      </w:r>
      <w:r w:rsidR="00EB5034">
        <w:t xml:space="preserve">, </w:t>
      </w:r>
      <w:r>
        <w:t xml:space="preserve">ok. 5 km </w:t>
      </w:r>
      <w:bookmarkEnd w:id="6"/>
    </w:p>
    <w:p w14:paraId="049E276D" w14:textId="11835E37" w:rsidR="00486BA2" w:rsidRDefault="00486BA2" w:rsidP="00A04D4F">
      <w:pPr>
        <w:spacing w:before="120" w:after="120" w:line="240" w:lineRule="auto"/>
      </w:pPr>
      <w:r>
        <w:t xml:space="preserve">- Obiad w </w:t>
      </w:r>
      <w:r w:rsidR="003B5CF9">
        <w:t>Zajeździe</w:t>
      </w:r>
      <w:r>
        <w:t xml:space="preserve"> pod Borem w Pokoju (</w:t>
      </w:r>
      <w:hyperlink r:id="rId14" w:history="1">
        <w:r w:rsidR="003B5CF9" w:rsidRPr="007020E2">
          <w:rPr>
            <w:rStyle w:val="Hipercze"/>
          </w:rPr>
          <w:t>https://www.podborem.pl/</w:t>
        </w:r>
      </w:hyperlink>
      <w:r w:rsidR="003B5CF9">
        <w:t xml:space="preserve">) </w:t>
      </w:r>
      <w:r>
        <w:t xml:space="preserve"> </w:t>
      </w:r>
    </w:p>
    <w:p w14:paraId="6C34634C" w14:textId="7F2CDBB5" w:rsidR="00220B21" w:rsidRDefault="00220B21" w:rsidP="00220B21">
      <w:pPr>
        <w:spacing w:before="120" w:after="120" w:line="240" w:lineRule="auto"/>
      </w:pPr>
      <w:r>
        <w:t>- Przejazd z Pokoju do Trzcianki</w:t>
      </w:r>
      <w:r w:rsidR="00E36A32">
        <w:t xml:space="preserve"> w godzinach popołudniowych</w:t>
      </w:r>
      <w:r>
        <w:t xml:space="preserve">, </w:t>
      </w:r>
      <w:r w:rsidRPr="00E36F4C">
        <w:t xml:space="preserve">ok. </w:t>
      </w:r>
      <w:r>
        <w:t>340</w:t>
      </w:r>
      <w:r w:rsidRPr="00E36F4C">
        <w:t xml:space="preserve"> km</w:t>
      </w:r>
    </w:p>
    <w:p w14:paraId="77C2188A" w14:textId="77777777" w:rsidR="00220B21" w:rsidRDefault="00220B21" w:rsidP="00A04D4F">
      <w:pPr>
        <w:spacing w:before="120" w:after="120" w:line="240" w:lineRule="auto"/>
      </w:pPr>
    </w:p>
    <w:p w14:paraId="603174A9" w14:textId="645559D9" w:rsidR="00B319DE" w:rsidRDefault="00B319DE" w:rsidP="00A04D4F">
      <w:pPr>
        <w:spacing w:before="120" w:after="120" w:line="240" w:lineRule="auto"/>
      </w:pPr>
    </w:p>
    <w:sectPr w:rsidR="00B319DE" w:rsidSect="00076930">
      <w:headerReference w:type="default" r:id="rId15"/>
      <w:pgSz w:w="11906" w:h="16838"/>
      <w:pgMar w:top="737" w:right="1417" w:bottom="993" w:left="1417" w:header="7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F562" w14:textId="77777777" w:rsidR="00076930" w:rsidRDefault="00076930" w:rsidP="00076930">
      <w:pPr>
        <w:spacing w:after="0" w:line="240" w:lineRule="auto"/>
      </w:pPr>
      <w:r>
        <w:separator/>
      </w:r>
    </w:p>
  </w:endnote>
  <w:endnote w:type="continuationSeparator" w:id="0">
    <w:p w14:paraId="21E314D6" w14:textId="77777777" w:rsidR="00076930" w:rsidRDefault="00076930" w:rsidP="0007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57F2" w14:textId="77777777" w:rsidR="00076930" w:rsidRDefault="00076930" w:rsidP="00076930">
      <w:pPr>
        <w:spacing w:after="0" w:line="240" w:lineRule="auto"/>
      </w:pPr>
      <w:r>
        <w:separator/>
      </w:r>
    </w:p>
  </w:footnote>
  <w:footnote w:type="continuationSeparator" w:id="0">
    <w:p w14:paraId="751E3DD2" w14:textId="77777777" w:rsidR="00076930" w:rsidRDefault="00076930" w:rsidP="0007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873"/>
      <w:gridCol w:w="6333"/>
    </w:tblGrid>
    <w:tr w:rsidR="00076930" w:rsidRPr="00C6212B" w14:paraId="6AB3FCE9" w14:textId="77777777" w:rsidTr="00A859EC">
      <w:trPr>
        <w:trHeight w:val="558"/>
      </w:trPr>
      <w:tc>
        <w:tcPr>
          <w:tcW w:w="387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56753D" w14:textId="18BCB6FB" w:rsidR="00076930" w:rsidRDefault="00076930" w:rsidP="00076930">
          <w:pPr>
            <w:rPr>
              <w:noProof/>
            </w:rPr>
          </w:pPr>
        </w:p>
      </w:tc>
      <w:tc>
        <w:tcPr>
          <w:tcW w:w="63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93370E" w14:textId="757CF1DC" w:rsidR="00076930" w:rsidRPr="00C6212B" w:rsidRDefault="00076930" w:rsidP="00076930">
          <w:pPr>
            <w:jc w:val="center"/>
            <w:rPr>
              <w:noProof/>
            </w:rPr>
          </w:pPr>
        </w:p>
      </w:tc>
    </w:tr>
  </w:tbl>
  <w:p w14:paraId="169D1A4E" w14:textId="1AC46C6A" w:rsidR="00076930" w:rsidRDefault="0007693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DDEE12" wp14:editId="5EB71C18">
          <wp:simplePos x="0" y="0"/>
          <wp:positionH relativeFrom="column">
            <wp:posOffset>3970020</wp:posOffset>
          </wp:positionH>
          <wp:positionV relativeFrom="paragraph">
            <wp:posOffset>-1025525</wp:posOffset>
          </wp:positionV>
          <wp:extent cx="1998345" cy="932180"/>
          <wp:effectExtent l="0" t="0" r="1905" b="1270"/>
          <wp:wrapNone/>
          <wp:docPr id="75" name="Obraz 75" descr="R:\Pomoc Techniczna i Montoring PO RYBY 2007-2013\!!! ROBOCZY\00_ZNAKOWANIE po ryby 2014-2020\01_księga wizualizacji znaku 2014-2020\logotypy Po RYBY i UE EFMR 2014-2020\04_UE_EFMR\Ue pl poziom\UE color poziom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R:\Pomoc Techniczna i Montoring PO RYBY 2007-2013\!!! ROBOCZY\00_ZNAKOWANIE po ryby 2014-2020\01_księga wizualizacji znaku 2014-2020\logotypy Po RYBY i UE EFMR 2014-2020\04_UE_EFMR\Ue pl poziom\UE color poziom 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9EE225" wp14:editId="05D24E93">
          <wp:simplePos x="0" y="0"/>
          <wp:positionH relativeFrom="column">
            <wp:posOffset>2298065</wp:posOffset>
          </wp:positionH>
          <wp:positionV relativeFrom="paragraph">
            <wp:posOffset>-980440</wp:posOffset>
          </wp:positionV>
          <wp:extent cx="711200" cy="668020"/>
          <wp:effectExtent l="0" t="0" r="0" b="0"/>
          <wp:wrapNone/>
          <wp:docPr id="73" name="Obraz 73" descr="Opis: 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Opis: logo_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62C14F" wp14:editId="1A57DA28">
          <wp:simplePos x="0" y="0"/>
          <wp:positionH relativeFrom="column">
            <wp:posOffset>-37465</wp:posOffset>
          </wp:positionH>
          <wp:positionV relativeFrom="paragraph">
            <wp:posOffset>-614680</wp:posOffset>
          </wp:positionV>
          <wp:extent cx="1866900" cy="601980"/>
          <wp:effectExtent l="0" t="0" r="0" b="7620"/>
          <wp:wrapSquare wrapText="bothSides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D8"/>
    <w:rsid w:val="00076930"/>
    <w:rsid w:val="000D5111"/>
    <w:rsid w:val="000F1082"/>
    <w:rsid w:val="00122610"/>
    <w:rsid w:val="00144908"/>
    <w:rsid w:val="00176218"/>
    <w:rsid w:val="00186CBA"/>
    <w:rsid w:val="00220B21"/>
    <w:rsid w:val="00241EA1"/>
    <w:rsid w:val="002C54C6"/>
    <w:rsid w:val="00332CB9"/>
    <w:rsid w:val="00357A4D"/>
    <w:rsid w:val="00391CCF"/>
    <w:rsid w:val="00393954"/>
    <w:rsid w:val="003B5CF9"/>
    <w:rsid w:val="003C7B21"/>
    <w:rsid w:val="003D1078"/>
    <w:rsid w:val="00404E5B"/>
    <w:rsid w:val="00486BA2"/>
    <w:rsid w:val="004C4289"/>
    <w:rsid w:val="005666F2"/>
    <w:rsid w:val="005A0CC4"/>
    <w:rsid w:val="006722CE"/>
    <w:rsid w:val="006D2755"/>
    <w:rsid w:val="00724367"/>
    <w:rsid w:val="00736EE8"/>
    <w:rsid w:val="00790B83"/>
    <w:rsid w:val="007F6D78"/>
    <w:rsid w:val="0080358D"/>
    <w:rsid w:val="0080672B"/>
    <w:rsid w:val="008111D0"/>
    <w:rsid w:val="009B34EE"/>
    <w:rsid w:val="00A04D4F"/>
    <w:rsid w:val="00A6704C"/>
    <w:rsid w:val="00A97C05"/>
    <w:rsid w:val="00B319DE"/>
    <w:rsid w:val="00C74F44"/>
    <w:rsid w:val="00D673B5"/>
    <w:rsid w:val="00D85522"/>
    <w:rsid w:val="00DF4D2D"/>
    <w:rsid w:val="00E36A32"/>
    <w:rsid w:val="00E36F4C"/>
    <w:rsid w:val="00E7209F"/>
    <w:rsid w:val="00E97F3B"/>
    <w:rsid w:val="00EB5034"/>
    <w:rsid w:val="00EB7347"/>
    <w:rsid w:val="00EC45D8"/>
    <w:rsid w:val="00EF0FF3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460CF7"/>
  <w15:docId w15:val="{A39DCEB3-7A01-49B5-93ED-A6043156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B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7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734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0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07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930"/>
  </w:style>
  <w:style w:type="paragraph" w:styleId="Stopka">
    <w:name w:val="footer"/>
    <w:basedOn w:val="Normalny"/>
    <w:link w:val="StopkaZnak"/>
    <w:uiPriority w:val="99"/>
    <w:unhideWhenUsed/>
    <w:rsid w:val="0007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aczowka-turawa.pl/" TargetMode="External"/><Relationship Id="rId13" Type="http://schemas.openxmlformats.org/officeDocument/2006/relationships/hyperlink" Target="http://www.kroguln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zw.org.pl/opole/cms/18566/poliwoda" TargetMode="External"/><Relationship Id="rId12" Type="http://schemas.openxmlformats.org/officeDocument/2006/relationships/hyperlink" Target="https://stawiska.com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otelbajka.com/" TargetMode="External"/><Relationship Id="rId11" Type="http://schemas.openxmlformats.org/officeDocument/2006/relationships/hyperlink" Target="http://niemodlinzamek.pl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niemodlin.katowice.lasy.gov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ybna-turawa.pl/" TargetMode="External"/><Relationship Id="rId14" Type="http://schemas.openxmlformats.org/officeDocument/2006/relationships/hyperlink" Target="https://www.podborem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NGR-2 NGR</cp:lastModifiedBy>
  <cp:revision>17</cp:revision>
  <cp:lastPrinted>2021-02-05T10:27:00Z</cp:lastPrinted>
  <dcterms:created xsi:type="dcterms:W3CDTF">2021-02-09T11:18:00Z</dcterms:created>
  <dcterms:modified xsi:type="dcterms:W3CDTF">2021-09-08T09:50:00Z</dcterms:modified>
</cp:coreProperties>
</file>